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C92F0F">
        <w:rPr>
          <w:rFonts w:ascii="Arial" w:hAnsi="Arial" w:cs="Arial"/>
          <w:lang w:eastAsia="it-IT"/>
        </w:rPr>
        <w:t>2</w:t>
      </w:r>
      <w:r w:rsidR="001C483E">
        <w:rPr>
          <w:rFonts w:ascii="Arial" w:hAnsi="Arial" w:cs="Arial"/>
          <w:lang w:eastAsia="it-IT"/>
        </w:rPr>
        <w:t>1</w:t>
      </w:r>
      <w:r w:rsidR="00C92F0F">
        <w:rPr>
          <w:rFonts w:ascii="Arial" w:hAnsi="Arial" w:cs="Arial"/>
          <w:lang w:eastAsia="it-IT"/>
        </w:rPr>
        <w:t xml:space="preserve"> Febbraio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1C483E" w:rsidRPr="001C483E" w:rsidRDefault="001C483E" w:rsidP="001C483E">
      <w:pPr>
        <w:spacing w:after="0" w:line="240" w:lineRule="auto"/>
        <w:rPr>
          <w:rFonts w:ascii="Times New Roman" w:eastAsia="Times New Roman" w:hAnsi="Times New Roman"/>
          <w:sz w:val="20"/>
          <w:szCs w:val="20"/>
          <w:lang w:eastAsia="it-IT"/>
        </w:rPr>
      </w:pPr>
    </w:p>
    <w:p w:rsidR="001C483E" w:rsidRPr="001C483E" w:rsidRDefault="001C483E" w:rsidP="001C483E">
      <w:pPr>
        <w:keepNext/>
        <w:spacing w:after="120" w:line="240" w:lineRule="auto"/>
        <w:jc w:val="both"/>
        <w:outlineLvl w:val="2"/>
        <w:rPr>
          <w:rFonts w:ascii="Arial" w:eastAsia="Times New Roman" w:hAnsi="Arial"/>
          <w:b/>
          <w:sz w:val="28"/>
          <w:szCs w:val="20"/>
          <w:lang w:eastAsia="it-IT"/>
        </w:rPr>
      </w:pPr>
      <w:r w:rsidRPr="001C483E">
        <w:rPr>
          <w:rFonts w:ascii="Arial" w:eastAsia="Times New Roman" w:hAnsi="Arial"/>
          <w:b/>
          <w:sz w:val="28"/>
          <w:szCs w:val="20"/>
          <w:lang w:eastAsia="it-IT"/>
        </w:rPr>
        <w:t>PROGRAMMA EVANGELICO IMMUTABILE</w:t>
      </w:r>
    </w:p>
    <w:p w:rsidR="001C483E" w:rsidRPr="001C483E" w:rsidRDefault="001C483E" w:rsidP="001C483E">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Quando Gesù inizia la sua missione per la salvezza e la redenzione di ogni uomo, manifesta ai suoi discepoli il programma che il Padre gli ha consegnato da portare a compimento. È il Discorso della Montagna. Questo Discorso è quanto Cristo Gesù dovrà vivere sulla nostra terra. È anche il Discorso da lasciare in eredità ai suoi Apostoli, perché anche loro vivendolo, lo consegnino ai loro successori. Apostoli e loro successori, vivendolo in ogni sua parte, devono consegnarlo ad ogni uomo perché lo facciano anche loro divenire unica e sola legge della loro vita. È questo il programma che Gesù ha vissuto. È questo il programma che ogni Apostolo e successore degli Apostoli dovrà vivere e mentre lo vive, dovrà consegnare ad ogni altro uomo, invitando prima a farsi discepoli e lasciarsi battezzare nel nome del Padre e del Figlio e dello Spirito Santo. Questo programma che è immutabile in eterno, è dato non come esortazione o consiglio, ma come vero comando, vero ordine di Gesù ai suoi Apostoli: </w:t>
      </w:r>
      <w:r w:rsidRPr="001C483E">
        <w:rPr>
          <w:rFonts w:ascii="Arial" w:eastAsia="Times New Roman" w:hAnsi="Arial"/>
          <w:b/>
          <w:i/>
          <w:sz w:val="24"/>
          <w:szCs w:val="20"/>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1C483E">
        <w:rPr>
          <w:rFonts w:ascii="Arial" w:eastAsia="Times New Roman" w:hAnsi="Arial"/>
          <w:b/>
          <w:sz w:val="24"/>
          <w:szCs w:val="20"/>
          <w:lang w:eastAsia="it-IT"/>
        </w:rPr>
        <w:t xml:space="preserve">. Se il programma è immutabile in eterno, nessuno potrà modificarlo, alterarlo, trasformarlo, cambiarlo, sostituirlo, né in poco e né in molto. Esso dovrà rimanere integro e puro fino al giorno della Parusia. Se qualcuno toglie o aggiunge sarà cancellato dal libro della vita. Questa verità così è stata rivelata da Cristo Gesù al suo Apostolo Giovanni: </w:t>
      </w:r>
      <w:r w:rsidRPr="001C483E">
        <w:rPr>
          <w:rFonts w:ascii="Arial" w:eastAsia="Times New Roman" w:hAnsi="Arial"/>
          <w:b/>
          <w:i/>
          <w:sz w:val="24"/>
          <w:szCs w:val="20"/>
          <w:lang w:eastAsia="it-IT"/>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w:t>
      </w:r>
      <w:r w:rsidRPr="001C483E">
        <w:rPr>
          <w:rFonts w:ascii="Arial" w:eastAsia="Times New Roman" w:hAnsi="Arial"/>
          <w:b/>
          <w:i/>
          <w:sz w:val="24"/>
          <w:szCs w:val="20"/>
          <w:lang w:eastAsia="it-IT"/>
        </w:rPr>
        <w:lastRenderedPageBreak/>
        <w:t>questo libro profetico, Dio lo priverà dell’albero della vita e della città santa, descritti in questo libro” (Ap 22,10-19)</w:t>
      </w:r>
      <w:r w:rsidRPr="001C483E">
        <w:rPr>
          <w:rFonts w:ascii="Arial" w:eastAsia="Times New Roman" w:hAnsi="Arial"/>
          <w:b/>
          <w:sz w:val="24"/>
          <w:szCs w:val="20"/>
          <w:lang w:eastAsia="it-IT"/>
        </w:rPr>
        <w:t xml:space="preserve">. </w:t>
      </w:r>
    </w:p>
    <w:p w:rsidR="001C483E" w:rsidRPr="001C483E" w:rsidRDefault="001C483E" w:rsidP="001C483E">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Se il programma lasciato da Cristo Gesù ai suoi Apostoli è immutabile in eterno e nessuno né in cielo e né sulla terra e neanche negli inferi lo può modificare, mai esso potrà essere dichiarato superato perché oggi il mondo è cambiato e la Chiesa si deve adeguare ai tempi. Adeguarsi ai tempi mai deve significare rinunciare al programma eterno e immodificabile che Gesù ha lasciato ai suoi Apostoli. Esso va considerato come vera legge soprannaturale dell’uomo. Passano i tempi, ma le leggi della fisica e della chimica rimangono stabili e immodificabili. Se ne possono scoprire delle nuove, si può scoprire di esse una moltitudine di loro possibili applicazioni, ma la legge della natura rimane immutabile in eterno. Così è della legge soprannaturale dell’uomo. Essa rimane immutabile in eterno. Questo significa che si può anche costruire una umanità disattendendo e tralasciando questa legge soprannaturale di vita. Con quali risultati? Gli stessi che ottiene un ingegnere che costruisce una casa disattendendo o ignorando le leggi della fisica e della chimica. La sua casa appena costruita crolla. Così anche si può costruire la Chiesa del Dio vivente disattendendo, trascurando, alterando il programma eterno e immutabile di Cristo Gesù. Si può. Ma ognuno deve sapere che questa Chiesa da noi edificata, non ha alcuna consistenza. Essa crolla ancora prima di aver iniziato a innalzarla. Niente dura e niente resiste se non viene edificato su questo programma immutabile in eterno. È legge della nuova creazione in Cristo. È legge universale e immodificabile.</w:t>
      </w:r>
    </w:p>
    <w:p w:rsidR="001C483E" w:rsidRPr="001C483E" w:rsidRDefault="001C483E" w:rsidP="001C483E">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Qual è allora la missione degli Apostoli del Signore e, in comunione gerarchica con loro, per ogni altro membro del corpo di Cristo? La missione è quella di insegnare come si vive il programma immutabile di Cristo Gesù in ogni tempo, presso ogni popolo, nazione, tribù, lingua. Chi deve insegnare questa scienza ad ogni Apostolo e membro del corpo di Cristo è lo Spirito Santo. È Lui che deve avvolgere con la sua eterna e divina sapienza e intelligenza, consiglio e scienza, l’Apostolo del Signore perché il programma di Cristo Gesù possa essere insegnato e prima di tutto perché possa essere mostrato come esso va vissuto per tutti i giorni della propria vita. Noi invece, poiché poveri di Spirito Santo, anzi privi totalmente di Lui, non solo abbiamo dichiarato nullo il programma immutabile vissuto da Cristo Gesù, anche di Cristo Gesù ci siamo liberati. </w:t>
      </w:r>
    </w:p>
    <w:p w:rsidR="001C483E" w:rsidRPr="001C483E" w:rsidRDefault="001C483E" w:rsidP="001C483E">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Liberandoci di Cristo ci siamo liberati del Padre e dello Spirito Santo. Ci siamo liberati della Chiesa. Con quali conseguenze? Anche degli Apostoli di Cristo ci stiamo liberando e gli stessi Apostoli di Cristo si stanno liberando di se stessi da se stessi. Anche ogni discepolo di Gesù si sta liberando di se stesso da se stesso. La Chiesa è da Cristo. Liberati da Cristo ci si libera dalla Chiesa. Gli Apostoli sono per la Chiesa. Liberati dalla Chiesa ci si libera anche da essi. A che serve un ministro di Cristo se Cristo non serve, se la Chiesa non serve, se il programma immutabile di Cristo non serve, se lo Spirito Santo non serve, se la grazia e la verità non servono? L’aggiornamento non è nell’abolizione del programma immutabile di Cristo, ma nell’ascoltare lo Spirito Santo che deve </w:t>
      </w:r>
      <w:r w:rsidRPr="001C483E">
        <w:rPr>
          <w:rFonts w:ascii="Arial" w:eastAsia="Times New Roman" w:hAnsi="Arial"/>
          <w:b/>
          <w:sz w:val="24"/>
          <w:szCs w:val="20"/>
          <w:lang w:eastAsia="it-IT"/>
        </w:rPr>
        <w:lastRenderedPageBreak/>
        <w:t xml:space="preserve">manifestarci le vie di oggi affinché questo programma immutabile venga accolto da ogni uomo. La prima via è quella di mostrare ogni Apostolo di Cristo, ogni membro del corpo di Cristo che questo programma può essere vissuto. Si può vivere ed essi attestano vivendolo che tutto è possibile. Come Cristo Gesù ogni giorno mostrava che il programma poteva essere vissuto perché Lui lo ha vissuto anche sulla croce, così dovrà operare ogni Apostolo e membro del corpo di Cristo: mostrare al mondo intero che il Vangelo può essere vissuto. La vita posta interamente nel programma immutabile del Vangelo è il primo insegnamento aggiornato che va dato ad ogni uomo. Quando un Apostolo del Signore è in questo programma è anche nello Spirito Santo e sempre lo Spirito Santo gli manifesterà le giuste modalità perché lui possa essere vero maestro per l’insegnamento del Vangelo. </w:t>
      </w:r>
    </w:p>
    <w:p w:rsidR="001C483E" w:rsidRPr="001C483E" w:rsidRDefault="001C483E" w:rsidP="001C483E">
      <w:pPr>
        <w:spacing w:after="120" w:line="240" w:lineRule="auto"/>
        <w:jc w:val="both"/>
        <w:rPr>
          <w:rFonts w:ascii="Arial" w:eastAsia="Times New Roman" w:hAnsi="Arial"/>
          <w:b/>
          <w:sz w:val="24"/>
          <w:szCs w:val="20"/>
          <w:lang w:eastAsia="it-IT"/>
        </w:rPr>
      </w:pPr>
    </w:p>
    <w:p w:rsidR="001C483E" w:rsidRPr="001C483E" w:rsidRDefault="001C483E" w:rsidP="001C483E">
      <w:pPr>
        <w:keepNext/>
        <w:spacing w:after="120" w:line="240" w:lineRule="auto"/>
        <w:jc w:val="both"/>
        <w:outlineLvl w:val="2"/>
        <w:rPr>
          <w:rFonts w:ascii="Arial" w:eastAsia="Times New Roman" w:hAnsi="Arial"/>
          <w:b/>
          <w:sz w:val="28"/>
          <w:szCs w:val="20"/>
          <w:lang w:eastAsia="it-IT"/>
        </w:rPr>
      </w:pPr>
      <w:r w:rsidRPr="001C483E">
        <w:rPr>
          <w:rFonts w:ascii="Arial" w:eastAsia="Times New Roman" w:hAnsi="Arial"/>
          <w:b/>
          <w:sz w:val="28"/>
          <w:szCs w:val="20"/>
          <w:lang w:eastAsia="it-IT"/>
        </w:rPr>
        <w:t>DONO DELLA PROPRIA QUOTIDIANA SANTITÀ</w:t>
      </w:r>
    </w:p>
    <w:p w:rsidR="001C483E" w:rsidRPr="001C483E" w:rsidRDefault="001C483E" w:rsidP="001C483E">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È cosa giusta chiedersi: cosa deve il cristiano alla Chiesa e al mondo? Qual è il suo debito che mai potrà dirsi saldato? Il cristiano deve alla Chiesa e al mondo la sua quotidiana santità. Cosa è la santità per un cristiano? È il suo quotidiano rimanere nel Vangelo con una obbedienza sempre perfetta, in tutto simile all’obbedienza di Cristo Gesù. Come Cristo Gesù ha dato per i suoi discepoli e per il mondo intero la sua obbedienza al Padre fino alla morte e ad una morte di croce, così anche il cristiano deve ad ogni altro cristiano e al mondo intero, la sua perfetta obbedienza al Vangelo fino alla morte e ad una morte di croce. Se questa obbedienza non è data quotidianamente, il cristiano si trasforma in un operatore di scandali per la Chiesa e per il mondo. O il cristiano dona santità o dona scandali. Perché se non dona santità dona inevitabilmente scandali? Dona inevitabilmente scandali, perché ogni parola del Vangelo da lui non obbedita trascina gli altri cristiani e il mondo intero a pensare che il Vangelo non serve al cristiano per essere cristiano. Se un solo cristiano può essere cristiano senza l’obbedienza al Vangelo, ogni altro cristiano potrà vivere senza Vangelo. Ma se il cristiano può vivere senza Vangelo, a che serve al non cristiano convertirsi a Cristo e al suo Vangelo? Senza Vangelo può vivere chi è cristiano e senza Vangelo può vivere chi non è cristiano. Se il Vangelo non serve al cristiano non servirà a nessun altro.</w:t>
      </w:r>
    </w:p>
    <w:p w:rsidR="001C483E" w:rsidRPr="001C483E" w:rsidRDefault="001C483E" w:rsidP="001C483E">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È questo oggi il grande scandalo che il cristiano sta donando al cristiano e al mondo intero. Gli sta attestando che si può essere veri cristiani senza il Vangelo, senza Cristo Gesù, senza il Padre e senza lo Spirito Santo, senza la grazia e senza la verità. Si può essere cristiani nella grande idolatria e grande immoralità. Si può essere cristiani nella trasgressione di ogni comandamento. Si può essere cristiani nella coltivazione di ogni vizio. Si può essere cristiani senza alcuna legge morale. Ma se si può essere veri cristiani senza alcun riferimento alle più elementari leggi della fede. questa stessa legge vale pero ogni altro uomo. Tutti possono vivere senza riferimento alla legge morale. Anzi ogni legge morale va estirpata dal cuore e dalla coscienza di ogni uomo. Ecco dove risiede oggi lo </w:t>
      </w:r>
      <w:r w:rsidRPr="001C483E">
        <w:rPr>
          <w:rFonts w:ascii="Arial" w:eastAsia="Times New Roman" w:hAnsi="Arial"/>
          <w:b/>
          <w:sz w:val="24"/>
          <w:szCs w:val="20"/>
          <w:lang w:eastAsia="it-IT"/>
        </w:rPr>
        <w:lastRenderedPageBreak/>
        <w:t>scandalo del cristiano: nel professarsi cristiano senza alcuna sequela di Cristo Signore. Cristo Gesù fece del Vangelo la sua vita. Il cristiano vive la sua vita liberandosi dal Vangelo attraverso ogni via e ogni sotterfugio.</w:t>
      </w:r>
    </w:p>
    <w:p w:rsidR="001C483E" w:rsidRPr="001C483E" w:rsidRDefault="001C483E" w:rsidP="001C483E">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Oggi per liberarsi dal Vangelo ha escogitato una via singolare: ha dichiarato che il Signore tutti accogliere nella sua tenda santa e tutti ama come suoi veri figli a motivo della sua grande misericordia. Cosa è oggi la misericordia di Dio? È la dispensa da ogni obbedienza sia verso la legge morale da lui scritta nella nostra natura, quando ci ha fatti a sua immagine e somiglianza e sia verso la legge della croce di Cristo Gesù scritta e impressa dallo Spirito Santo nel nostro cuore e nella nostra anima al momento del battesimo, quando Lui da quelle acque ci ha fatti nascere come nuove creatura in Cristo. Predicando questa misericordia equivale a predicare la dispensa dall’obbedienza ad ogni comandamento. I comandamenti possono essere trasgrediti e si rimane figli di Dio in eterno.  Tutto il Vangelo può essere trasgredito e si rimane discepoli di Gesù in eterno. Tutti i vizi possono essere assunti e si rimane nella verità della nostra natura in eterno. La predicazione di questa misericordia abolisce la distinzione tra verità e falsità, giustizia e ingiustizia, libertà e schiavitù, umanità e disumanità, vera adorazione e idolatria, moralità santa e immoralità. Ma anche conversione e non conversione. Addirittura giunge anche ad abolire la differenza eterna tra Paradiso e inferno, tra dannati e salvati. Questi sono i frutti di questa misericordia. Possiamo dire che si è anche andati ben oltre. Si è anche abolita la differenza tra il vero Dio e tutti gli idoli adorati oggi dall’uomo. Ma non ci si è fermati a questa abolizione. Anche tra Cristo Gesù, il Crocifisso e il Risorto, e ogni altro fondatore di religione si è abolita e abrogata ogni differenza. Tra martiri e carnefici nessuna differenza. Tra chi abusa e chi viene abusato nessuna differenza. Tra Vangelo e non Vangelo nessuna differenza. Tra chi insegna il Vangelo e chi insegna l’antivangelo nessuna differenza. Ma ci si è fermati qui? Ancora no. Chi oggi parla di Cristo, del suo Vangelo, della sua Legge morale, dell’obbedienza al Vangelo e alla Legge morale è un povero uomo, un nemico degli altri uomini, un vero terrorista spirituale. Questi sono i frutti di questa misericordia che oggi viene predicata. Poiché tutti questi frutti sono di morte e non di vita, ci tocca assistere alla distruzione dell’umanità e della nostra terra. Ma ancora una volta proseguiamo nella nostra totale cecità. Chiediamo alla natura di fare ciò che solo per grazia di Cristo si può fare. Questa è la stoltezza del cristiano e il suo scandalo che sta distruggendo il mondo e la Chiesa. </w:t>
      </w:r>
    </w:p>
    <w:p w:rsidR="001C483E" w:rsidRPr="001C483E" w:rsidRDefault="001C483E" w:rsidP="001C483E">
      <w:pPr>
        <w:spacing w:after="120" w:line="240" w:lineRule="auto"/>
        <w:jc w:val="both"/>
        <w:rPr>
          <w:rFonts w:ascii="Arial" w:eastAsia="Times New Roman" w:hAnsi="Arial" w:cs="Arial"/>
          <w:sz w:val="24"/>
          <w:szCs w:val="24"/>
          <w:lang w:eastAsia="it-IT"/>
        </w:rPr>
      </w:pPr>
    </w:p>
    <w:p w:rsidR="001C483E" w:rsidRPr="001C483E" w:rsidRDefault="001C483E" w:rsidP="001C483E">
      <w:pPr>
        <w:keepNext/>
        <w:spacing w:after="120" w:line="240" w:lineRule="auto"/>
        <w:jc w:val="both"/>
        <w:outlineLvl w:val="2"/>
        <w:rPr>
          <w:rFonts w:ascii="Arial" w:eastAsia="Times New Roman" w:hAnsi="Arial"/>
          <w:b/>
          <w:sz w:val="28"/>
          <w:szCs w:val="20"/>
          <w:lang w:eastAsia="it-IT"/>
        </w:rPr>
      </w:pPr>
      <w:r w:rsidRPr="001C483E">
        <w:rPr>
          <w:rFonts w:ascii="Arial" w:eastAsia="Times New Roman" w:hAnsi="Arial"/>
          <w:b/>
          <w:sz w:val="28"/>
          <w:szCs w:val="20"/>
          <w:lang w:eastAsia="it-IT"/>
        </w:rPr>
        <w:t>SALVARE IL CORPO DI CRISTO</w:t>
      </w:r>
    </w:p>
    <w:p w:rsidR="001C483E" w:rsidRPr="001C483E" w:rsidRDefault="001C483E" w:rsidP="001C483E">
      <w:pPr>
        <w:spacing w:after="120" w:line="240" w:lineRule="auto"/>
        <w:jc w:val="both"/>
        <w:rPr>
          <w:rFonts w:ascii="Arial" w:eastAsia="Times New Roman" w:hAnsi="Arial"/>
          <w:b/>
          <w:szCs w:val="20"/>
          <w:lang w:eastAsia="it-IT"/>
        </w:rPr>
      </w:pPr>
      <w:r w:rsidRPr="001C483E">
        <w:rPr>
          <w:rFonts w:ascii="Arial" w:eastAsia="Times New Roman" w:hAnsi="Arial"/>
          <w:b/>
          <w:sz w:val="24"/>
          <w:szCs w:val="20"/>
          <w:lang w:eastAsia="it-IT"/>
        </w:rPr>
        <w:t xml:space="preserve">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w:t>
      </w:r>
      <w:r w:rsidRPr="001C483E">
        <w:rPr>
          <w:rFonts w:ascii="Arial" w:eastAsia="Times New Roman" w:hAnsi="Arial"/>
          <w:b/>
          <w:sz w:val="24"/>
          <w:szCs w:val="20"/>
          <w:lang w:eastAsia="it-IT"/>
        </w:rPr>
        <w:lastRenderedPageBreak/>
        <w:t>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Essa è contenuta in una riflessione che viene proposta all’attenzione di tutti. “</w:t>
      </w:r>
      <w:r w:rsidRPr="001C483E">
        <w:rPr>
          <w:rFonts w:ascii="Arial" w:eastAsia="Times New Roman" w:hAnsi="Arial"/>
          <w:b/>
          <w:szCs w:val="20"/>
          <w:lang w:eastAsia="it-IT"/>
        </w:rPr>
        <w:t>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rsidR="001C483E" w:rsidRPr="001C483E" w:rsidRDefault="001C483E" w:rsidP="001C483E">
      <w:pPr>
        <w:spacing w:after="120" w:line="240" w:lineRule="auto"/>
        <w:jc w:val="both"/>
        <w:rPr>
          <w:rFonts w:ascii="Arial" w:eastAsia="Times New Roman" w:hAnsi="Arial"/>
          <w:b/>
          <w:szCs w:val="20"/>
          <w:lang w:eastAsia="it-IT"/>
        </w:rPr>
      </w:pPr>
      <w:r w:rsidRPr="001C483E">
        <w:rPr>
          <w:rFonts w:ascii="Arial" w:eastAsia="Times New Roman" w:hAnsi="Arial"/>
          <w:b/>
          <w:szCs w:val="20"/>
          <w:lang w:eastAsia="it-IT"/>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rsidR="001C483E" w:rsidRPr="001C483E" w:rsidRDefault="001C483E" w:rsidP="001C483E">
      <w:pPr>
        <w:spacing w:after="120" w:line="240" w:lineRule="auto"/>
        <w:jc w:val="both"/>
        <w:rPr>
          <w:rFonts w:ascii="Arial" w:eastAsia="Times New Roman" w:hAnsi="Arial"/>
          <w:b/>
          <w:szCs w:val="20"/>
          <w:lang w:eastAsia="it-IT"/>
        </w:rPr>
      </w:pPr>
      <w:r w:rsidRPr="001C483E">
        <w:rPr>
          <w:rFonts w:ascii="Arial" w:eastAsia="Times New Roman" w:hAnsi="Arial"/>
          <w:b/>
          <w:szCs w:val="20"/>
          <w:lang w:eastAsia="it-IT"/>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w:t>
      </w:r>
      <w:r w:rsidRPr="001C483E">
        <w:rPr>
          <w:rFonts w:ascii="Arial" w:eastAsia="Times New Roman" w:hAnsi="Arial"/>
          <w:b/>
          <w:szCs w:val="20"/>
          <w:lang w:eastAsia="it-IT"/>
        </w:rPr>
        <w:lastRenderedPageBreak/>
        <w:t xml:space="preserve">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rsidR="001C483E" w:rsidRPr="001C483E" w:rsidRDefault="001C483E" w:rsidP="001C483E">
      <w:pPr>
        <w:spacing w:after="120" w:line="240" w:lineRule="auto"/>
        <w:jc w:val="both"/>
        <w:rPr>
          <w:rFonts w:ascii="Arial" w:eastAsia="Times New Roman" w:hAnsi="Arial"/>
          <w:b/>
          <w:szCs w:val="20"/>
          <w:lang w:eastAsia="it-IT"/>
        </w:rPr>
      </w:pPr>
      <w:r w:rsidRPr="001C483E">
        <w:rPr>
          <w:rFonts w:ascii="Arial" w:eastAsia="Times New Roman" w:hAnsi="Arial"/>
          <w:b/>
          <w:szCs w:val="20"/>
          <w:lang w:eastAsia="it-IT"/>
        </w:rPr>
        <w:t>Noi possiamo anche proporre, per la creazione e realizzazione dell’unità del singolo uomo e dello stesso genere umano, decreti da noi pensati, immaginati, ideati, elaborati con la sapienza che viene dalla carne</w:t>
      </w:r>
      <w:r w:rsidRPr="001C483E">
        <w:rPr>
          <w:rFonts w:ascii="Arial" w:eastAsia="Times New Roman" w:hAnsi="Arial"/>
          <w:b/>
          <w:i/>
          <w:szCs w:val="20"/>
          <w:lang w:eastAsia="it-IT"/>
        </w:rPr>
        <w:t>.</w:t>
      </w:r>
      <w:r w:rsidRPr="001C483E">
        <w:rPr>
          <w:rFonts w:ascii="Arial" w:eastAsia="Times New Roman" w:hAnsi="Arial"/>
          <w:b/>
          <w:szCs w:val="20"/>
          <w:lang w:eastAsia="it-IT"/>
        </w:rPr>
        <w:t xml:space="preserv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 </w:t>
      </w:r>
    </w:p>
    <w:p w:rsidR="001C483E" w:rsidRPr="001C483E" w:rsidRDefault="001C483E" w:rsidP="001C483E">
      <w:pPr>
        <w:spacing w:after="120" w:line="240" w:lineRule="auto"/>
        <w:jc w:val="both"/>
        <w:rPr>
          <w:rFonts w:ascii="Arial" w:eastAsia="Times New Roman" w:hAnsi="Arial"/>
          <w:b/>
          <w:szCs w:val="20"/>
          <w:lang w:eastAsia="it-IT"/>
        </w:rPr>
      </w:pPr>
      <w:r w:rsidRPr="001C483E">
        <w:rPr>
          <w:rFonts w:ascii="Arial" w:eastAsia="Times New Roman" w:hAnsi="Arial"/>
          <w:b/>
          <w:szCs w:val="20"/>
          <w:lang w:eastAsia="it-IT"/>
        </w:rPr>
        <w:lastRenderedPageBreak/>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rsidR="001C483E" w:rsidRPr="001C483E" w:rsidRDefault="001C483E" w:rsidP="001C483E">
      <w:pPr>
        <w:spacing w:after="120" w:line="240" w:lineRule="auto"/>
        <w:jc w:val="both"/>
        <w:rPr>
          <w:rFonts w:ascii="Times New Roman" w:eastAsia="Times New Roman" w:hAnsi="Times New Roman"/>
          <w:sz w:val="20"/>
          <w:szCs w:val="20"/>
          <w:lang w:eastAsia="it-IT"/>
        </w:rPr>
      </w:pPr>
      <w:r w:rsidRPr="001C483E">
        <w:rPr>
          <w:rFonts w:ascii="Arial" w:eastAsia="Times New Roman" w:hAnsi="Arial"/>
          <w:b/>
          <w:szCs w:val="20"/>
          <w:lang w:eastAsia="it-IT"/>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w:t>
      </w:r>
      <w:r w:rsidRPr="001C483E">
        <w:rPr>
          <w:rFonts w:ascii="Arial" w:eastAsia="Times New Roman" w:hAnsi="Arial"/>
          <w:b/>
          <w:szCs w:val="20"/>
          <w:lang w:eastAsia="it-IT"/>
        </w:rPr>
        <w:lastRenderedPageBreak/>
        <w:t xml:space="preserve">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nostra celeste ci aiuti perché ogni discepolo di Gesù divenga nello Spirito Santo salvatore del corpo di Cristo, che è la sua Chiesa una, santa, cattolica, apostoli. Chi salva il corpo di Cristo da questi veleni e virus di morte, salva l’intera umanità. </w:t>
      </w:r>
    </w:p>
    <w:p w:rsidR="001C483E" w:rsidRPr="00797F0D" w:rsidRDefault="001C483E" w:rsidP="00797F0D">
      <w:pPr>
        <w:spacing w:after="0" w:line="240" w:lineRule="auto"/>
        <w:rPr>
          <w:rFonts w:ascii="Times New Roman" w:eastAsia="Times New Roman" w:hAnsi="Times New Roman"/>
          <w:sz w:val="20"/>
          <w:szCs w:val="20"/>
          <w:lang w:eastAsia="it-IT"/>
        </w:rPr>
      </w:pPr>
    </w:p>
    <w:sectPr w:rsidR="001C483E"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65" w:rsidRDefault="009D4065" w:rsidP="00BE4994">
      <w:pPr>
        <w:spacing w:after="0" w:line="240" w:lineRule="auto"/>
      </w:pPr>
      <w:r>
        <w:separator/>
      </w:r>
    </w:p>
  </w:endnote>
  <w:endnote w:type="continuationSeparator" w:id="0">
    <w:p w:rsidR="009D4065" w:rsidRDefault="009D406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DB03F5">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65" w:rsidRDefault="009D4065" w:rsidP="00BE4994">
      <w:pPr>
        <w:spacing w:after="0" w:line="240" w:lineRule="auto"/>
      </w:pPr>
      <w:r>
        <w:separator/>
      </w:r>
    </w:p>
  </w:footnote>
  <w:footnote w:type="continuationSeparator" w:id="0">
    <w:p w:rsidR="009D4065" w:rsidRDefault="009D406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3220"/>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483E"/>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08DA"/>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603C4B"/>
    <w:rsid w:val="00630D05"/>
    <w:rsid w:val="00637DBA"/>
    <w:rsid w:val="00644E24"/>
    <w:rsid w:val="00652462"/>
    <w:rsid w:val="0065286C"/>
    <w:rsid w:val="00657548"/>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81185"/>
    <w:rsid w:val="007840DB"/>
    <w:rsid w:val="00785160"/>
    <w:rsid w:val="00797F0D"/>
    <w:rsid w:val="007B5ECC"/>
    <w:rsid w:val="007C3D4A"/>
    <w:rsid w:val="007C490B"/>
    <w:rsid w:val="007C7012"/>
    <w:rsid w:val="007D4056"/>
    <w:rsid w:val="007E4E75"/>
    <w:rsid w:val="007E590F"/>
    <w:rsid w:val="007F2202"/>
    <w:rsid w:val="007F2D05"/>
    <w:rsid w:val="008034D7"/>
    <w:rsid w:val="00806100"/>
    <w:rsid w:val="00824182"/>
    <w:rsid w:val="0082697B"/>
    <w:rsid w:val="00826C63"/>
    <w:rsid w:val="00841236"/>
    <w:rsid w:val="0084373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49C8"/>
    <w:rsid w:val="00921B60"/>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D4065"/>
    <w:rsid w:val="009E461A"/>
    <w:rsid w:val="009E7377"/>
    <w:rsid w:val="00A04EC0"/>
    <w:rsid w:val="00A05B66"/>
    <w:rsid w:val="00A25AD2"/>
    <w:rsid w:val="00A2619C"/>
    <w:rsid w:val="00A35EF3"/>
    <w:rsid w:val="00A42048"/>
    <w:rsid w:val="00A56BCB"/>
    <w:rsid w:val="00A602C0"/>
    <w:rsid w:val="00A65E3A"/>
    <w:rsid w:val="00A72AB8"/>
    <w:rsid w:val="00AA0FA0"/>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03F5"/>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3859</Words>
  <Characters>21999</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2022-01-10T16:59:00Z</dcterms:created>
  <dcterms:modified xsi:type="dcterms:W3CDTF">2022-01-10T16:59:00Z</dcterms:modified>
</cp:coreProperties>
</file>